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jc w:val="center"/>
        <w:textAlignment w:val="auto"/>
        <w:rPr>
          <w:rFonts w:hint="eastAsia" w:ascii="宋体" w:hAnsi="宋体" w:eastAsia="宋体" w:cs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关于举行泰顺县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蔡时延名师工作室送教送运动会暨工作室第十一次活动的通知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15"/>
        <w:textAlignment w:val="auto"/>
        <w:rPr>
          <w:rFonts w:hint="eastAsia" w:ascii="宋体" w:hAnsi="宋体" w:eastAsia="宋体" w:cs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为充分发挥名师工作室的引领示范、辐射功能，让更多孩子享受体育乐趣，增强体质。根据工作安排，决定举行2022年泰顺县蔡时延名师工作室送教送运动会暨工作室第十一次活动，现将有关事项通知如下：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15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一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活动时间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15"/>
        <w:textAlignment w:val="auto"/>
        <w:rPr>
          <w:rFonts w:hint="eastAsia" w:ascii="宋体" w:hAnsi="宋体" w:eastAsia="宋体" w:cs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2022年5月18日（星期三 ）下午13:00报到。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15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二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活动地点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15"/>
        <w:textAlignment w:val="auto"/>
        <w:rPr>
          <w:rFonts w:hint="eastAsia" w:ascii="宋体" w:hAnsi="宋体" w:eastAsia="宋体" w:cs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泰顺县泗溪镇九峰中心小学。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15"/>
        <w:textAlignment w:val="auto"/>
        <w:rPr>
          <w:rFonts w:hint="eastAsia" w:ascii="宋体" w:hAnsi="宋体" w:eastAsia="宋体" w:cs="宋体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活动主题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315" w:leftChars="0" w:right="0" w:rightChars="0"/>
        <w:textAlignment w:val="auto"/>
        <w:rPr>
          <w:rFonts w:hint="default" w:ascii="宋体" w:hAnsi="宋体" w:eastAsia="宋体" w:cs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“让每位孩子享受运动乐趣”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15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四．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参加对象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15"/>
        <w:textAlignment w:val="auto"/>
        <w:rPr>
          <w:rFonts w:hint="eastAsia" w:ascii="宋体" w:hAnsi="宋体" w:eastAsia="宋体" w:cs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泰顺县蔡时延名师工作室全体学员；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15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四、活动内容             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15"/>
        <w:textAlignment w:val="auto"/>
        <w:rPr>
          <w:rStyle w:val="5"/>
          <w:rFonts w:hint="default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（一）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送教课堂：13:40—14:20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15"/>
        <w:textAlignment w:val="auto"/>
        <w:rPr>
          <w:rFonts w:hint="eastAsia" w:ascii="宋体" w:hAnsi="宋体" w:eastAsia="宋体" w:cs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1.篮球—篮球的综合活动方法（一至三年级） （泰顺县文祥小学  蔡时延）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15"/>
        <w:textAlignment w:val="auto"/>
        <w:rPr>
          <w:rFonts w:hint="default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2.田径—障碍跑的练习方法（四至六年级）（泰顺县育才小学 包长左）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15"/>
        <w:textAlignment w:val="auto"/>
        <w:rPr>
          <w:rStyle w:val="5"/>
          <w:rFonts w:hint="default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（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）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九峰中心学校全员运动会  14:30—17:00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15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五、其他事项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1.本次活动请各位老师佩戴口罩，出示健康码及测量体温，配合学校的疫情防控管理。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2.本次活动由泰顺县九峰中心小学协办，差旅费回原单位报销。请相关老师安排好各自工作，按时到会。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3.本通知未尽事宜另行通知。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  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14:textFill>
            <w14:solidFill>
              <w14:schemeClr w14:val="tx1"/>
            </w14:solidFill>
          </w14:textFill>
        </w:rPr>
        <w:t> 泰顺县教师发展中心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360" w:firstLineChars="2650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1EE6AF"/>
    <w:multiLevelType w:val="singleLevel"/>
    <w:tmpl w:val="4D1EE6AF"/>
    <w:lvl w:ilvl="0" w:tentative="0">
      <w:start w:val="3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1NDgwYmNjY2MwNTI0NzM5NTBlMzViNjlhNzc4ZDMifQ=="/>
  </w:docVars>
  <w:rsids>
    <w:rsidRoot w:val="00000000"/>
    <w:rsid w:val="005A0FB6"/>
    <w:rsid w:val="01042CD0"/>
    <w:rsid w:val="02DC6319"/>
    <w:rsid w:val="050231AA"/>
    <w:rsid w:val="06732868"/>
    <w:rsid w:val="0B083A0D"/>
    <w:rsid w:val="1BB3532C"/>
    <w:rsid w:val="20141E85"/>
    <w:rsid w:val="23EE0E67"/>
    <w:rsid w:val="2731317B"/>
    <w:rsid w:val="27E47234"/>
    <w:rsid w:val="29500964"/>
    <w:rsid w:val="2C2076B2"/>
    <w:rsid w:val="2D7D3C6D"/>
    <w:rsid w:val="2D8D5C5D"/>
    <w:rsid w:val="2F743709"/>
    <w:rsid w:val="38174ABC"/>
    <w:rsid w:val="384E71C5"/>
    <w:rsid w:val="3C8B3CCA"/>
    <w:rsid w:val="41D80E80"/>
    <w:rsid w:val="472C0244"/>
    <w:rsid w:val="47DE1152"/>
    <w:rsid w:val="480F0C01"/>
    <w:rsid w:val="4ABC55D9"/>
    <w:rsid w:val="544E58B1"/>
    <w:rsid w:val="578071D8"/>
    <w:rsid w:val="66A852F5"/>
    <w:rsid w:val="69020CEC"/>
    <w:rsid w:val="7104581E"/>
    <w:rsid w:val="71BE1159"/>
    <w:rsid w:val="73487C44"/>
    <w:rsid w:val="73573618"/>
    <w:rsid w:val="7EA2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420</Words>
  <Characters>456</Characters>
  <Lines>0</Lines>
  <Paragraphs>0</Paragraphs>
  <TotalTime>89</TotalTime>
  <ScaleCrop>false</ScaleCrop>
  <LinksUpToDate>false</LinksUpToDate>
  <CharactersWithSpaces>509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2021-11-29T05:13:00Z</dcterms:created>
  <dc:creator>GJLF</dc:creator>
  <cp:lastModifiedBy>印第安老斑鸠</cp:lastModifiedBy>
  <dcterms:modified xsi:type="dcterms:W3CDTF">2022-05-12T03:08:01Z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BD4AD06EA65B4ED7AF0D714332090C1C</vt:lpwstr>
  </property>
</Properties>
</file>